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44A" w:rsidRPr="0058144A" w:rsidRDefault="0058144A" w:rsidP="0058144A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C0504D" w:themeColor="accent2"/>
          <w:lang w:eastAsia="ru-RU"/>
        </w:rPr>
      </w:pPr>
      <w:r>
        <w:rPr>
          <w:rFonts w:ascii="Times New Roman" w:eastAsia="Times New Roman" w:hAnsi="Times New Roman" w:cs="Times New Roman"/>
          <w:color w:val="C0504D" w:themeColor="accent2"/>
          <w:lang w:eastAsia="ru-RU"/>
        </w:rPr>
        <w:t>Уважаемые родители!</w:t>
      </w:r>
    </w:p>
    <w:p w:rsidR="0058144A" w:rsidRDefault="0058144A" w:rsidP="00581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F5001" w:rsidRPr="0058144A" w:rsidRDefault="00B016BE" w:rsidP="0058144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44A">
        <w:rPr>
          <w:rFonts w:ascii="Times New Roman" w:hAnsi="Times New Roman" w:cs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0;margin-top:-52pt;width:14.8pt;height:14.4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" filled="f" stroked="f">
            <v:textbox>
              <w:txbxContent>
                <w:p w:rsidR="00CF5001" w:rsidRPr="001A42B6" w:rsidRDefault="00CF5001" w:rsidP="00CF5001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color w:val="FF0000"/>
                      <w:sz w:val="72"/>
                      <w:szCs w:val="72"/>
                    </w:rPr>
                  </w:pPr>
                  <w:bookmarkStart w:id="0" w:name="_GoBack"/>
                  <w:bookmarkEnd w:id="0"/>
                </w:p>
              </w:txbxContent>
            </v:textbox>
            <w10:wrap type="square"/>
          </v:shape>
        </w:pict>
      </w:r>
      <w:r w:rsidR="00CF5001" w:rsidRPr="0058144A">
        <w:rPr>
          <w:rFonts w:ascii="Times New Roman" w:eastAsia="Times New Roman" w:hAnsi="Times New Roman" w:cs="Times New Roman"/>
          <w:color w:val="000000"/>
          <w:lang w:eastAsia="ru-RU"/>
        </w:rPr>
        <w:t>Информируем Вас о т</w:t>
      </w:r>
      <w:r w:rsidR="001A42B6"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ом, что с 01.01.2019 в ДОУ </w:t>
      </w:r>
      <w:r w:rsidR="00CF5001"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начинает работу автоматизированная система учета питания. А с сентября по декабрь 2018 года начинается подготовительная работа по переходу на данную систему учета. Табель будет заполняться электронно и будет доступен вам для просмотра, но оплату за присмотр и уход вы пока также осуществляете по квитанциям до </w:t>
      </w:r>
      <w:r w:rsidR="00CF5001" w:rsidRPr="0058144A">
        <w:rPr>
          <w:rFonts w:ascii="Times New Roman" w:eastAsia="Times New Roman" w:hAnsi="Times New Roman" w:cs="Times New Roman"/>
          <w:b/>
          <w:color w:val="000000"/>
          <w:lang w:eastAsia="ru-RU"/>
        </w:rPr>
        <w:t>31.12.2018.</w:t>
      </w:r>
    </w:p>
    <w:p w:rsidR="00CF5001" w:rsidRPr="0058144A" w:rsidRDefault="00CF5001" w:rsidP="00CF500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Главная задача в период введения данной системы это наладка взаимодействия между учреждением и Родителем по табелированию ребенка в учреждении. Данная система не только дисциплинирует родителей и учреждение, но и позволяет Комбинату Питания своевременно получить заявку по каждому учреждению в городе Альметьевск и привезти продукты для приготовления пищи по меню, согласованном с Отделом Образования и Роспотребнадзором.</w:t>
      </w:r>
    </w:p>
    <w:p w:rsidR="00CF5001" w:rsidRPr="0058144A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Данная система вводится после всех согласований в администрации города. А с целью скорейшего информирования, о </w:t>
      </w:r>
      <w:proofErr w:type="gram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том</w:t>
      </w:r>
      <w:proofErr w:type="gram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как родителю использовать личный кабинет для контроля питания, компанией «Аксиома» разработан сайт avsu.ru, мобильное приложение по одноименному названию программы, доступным для скачивания на телефон через </w:t>
      </w:r>
      <w:proofErr w:type="spell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PlayMarket</w:t>
      </w:r>
      <w:proofErr w:type="spell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и </w:t>
      </w:r>
      <w:proofErr w:type="spell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AppStore</w:t>
      </w:r>
      <w:proofErr w:type="spell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, а так же, бесплатный телефон горячей линии </w:t>
      </w:r>
      <w:r w:rsidRPr="0058144A">
        <w:rPr>
          <w:rFonts w:ascii="Times New Roman" w:eastAsia="Times New Roman" w:hAnsi="Times New Roman" w:cs="Times New Roman"/>
          <w:b/>
          <w:color w:val="0077CC"/>
          <w:lang w:eastAsia="ru-RU"/>
        </w:rPr>
        <w:t>8-800-250-34-32</w:t>
      </w: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 (телефон доступен с </w:t>
      </w:r>
      <w:proofErr w:type="spell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пн-пт</w:t>
      </w:r>
      <w:proofErr w:type="spell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с 8:00 до 20:00).</w:t>
      </w:r>
    </w:p>
    <w:p w:rsidR="00CF5001" w:rsidRPr="0058144A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После регистрации по личному сотовому телефону и электронному почтовому ящику (смс с паролем придёт на телефон) родитель получит возможность электронно уведомлять учреждение об отсутствии ребёнка (</w:t>
      </w:r>
      <w:proofErr w:type="gram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например</w:t>
      </w:r>
      <w:proofErr w:type="gram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по причине болезни даже в выходные и праздничные дни). До 12:00 календарного дня сегодня на завтра (рабочего дня) вы </w:t>
      </w:r>
      <w:proofErr w:type="gram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сможете отправить запрос об отсутствии вашего ребёнка в программе и ответственный за питание увидит</w:t>
      </w:r>
      <w:proofErr w:type="gram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это в программе. Система в процессе будет эти уведомления учитывать автоматически и сэкономит не только время корректировки заявок на питание, но и облегчит процесс формирования отчетов (они будут формироваться в автоматическом режиме как по платникам, так и по льготникам 50 и 100%).</w:t>
      </w:r>
    </w:p>
    <w:p w:rsidR="00CF5001" w:rsidRPr="0058144A" w:rsidRDefault="00CF5001" w:rsidP="00EF1D7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В процессе с </w:t>
      </w:r>
      <w:r w:rsidRPr="0058144A">
        <w:rPr>
          <w:rFonts w:ascii="Times New Roman" w:eastAsia="Times New Roman" w:hAnsi="Times New Roman" w:cs="Times New Roman"/>
          <w:b/>
          <w:color w:val="000000"/>
          <w:lang w:eastAsia="ru-RU"/>
        </w:rPr>
        <w:t>01.01.2019</w:t>
      </w: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у родителя появится возможность оплаты за питание с любой карты банка, через сервисы Сбербанка (для этого в разделе «Платежи» нужно будет найти по слову «Аксиома» кнопку «Аксиома:</w:t>
      </w:r>
      <w:proofErr w:type="gram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Школьная карта» или «Детские Сады», далее вводите лицевой счет, по которому денежные средства при оплате с вашей карты попадут прямо на расчетный счёт вашего комбината питания) </w:t>
      </w:r>
      <w:proofErr w:type="gram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proofErr w:type="gram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нажав на кнопочку горячее питание, сможете увидеть историю питания и пополнение баланса своего ребенка за выбранный вами период. Помимо этого, в личном кабинете для родителя появится дополнительная возможность информирования в виде чата, где возможно задавать вопросы в онлайн режиме. Если у родителя в школе несколько детей, то в личном </w:t>
      </w:r>
      <w:proofErr w:type="gramStart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кабинете</w:t>
      </w:r>
      <w:proofErr w:type="gramEnd"/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возможно добавить всех, перелистнув страницу вбок. Оплата наличными через платежные терминалы Сбербанка, Девон кредит банка так же будет доступна.</w:t>
      </w:r>
      <w:r w:rsidR="00EF1D7A" w:rsidRP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П</w:t>
      </w: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росим обратить ваше внимание, что питание будет предоставляться при положительном балансе, соразмерном стоимости питания, выбранного вами, так же как и содержание.</w:t>
      </w:r>
      <w:r w:rsidR="0058144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58144A">
        <w:rPr>
          <w:rFonts w:ascii="Times New Roman" w:eastAsia="Times New Roman" w:hAnsi="Times New Roman" w:cs="Times New Roman"/>
          <w:color w:val="000000"/>
          <w:lang w:eastAsia="ru-RU"/>
        </w:rPr>
        <w:t>Все переплаты за предыдущие периоды будут отображены в системе по итогам Посещений детей до конца этого года.</w:t>
      </w:r>
    </w:p>
    <w:p w:rsidR="00C51524" w:rsidRPr="0058144A" w:rsidRDefault="00C51524"/>
    <w:sectPr w:rsidR="00C51524" w:rsidRPr="0058144A" w:rsidSect="00CF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4A3FA4"/>
    <w:rsid w:val="000247B8"/>
    <w:rsid w:val="001A42B6"/>
    <w:rsid w:val="004A3FA4"/>
    <w:rsid w:val="00551880"/>
    <w:rsid w:val="0058144A"/>
    <w:rsid w:val="006504F7"/>
    <w:rsid w:val="008B2648"/>
    <w:rsid w:val="00B016BE"/>
    <w:rsid w:val="00C51524"/>
    <w:rsid w:val="00CF5001"/>
    <w:rsid w:val="00EF1D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5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00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F50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CF50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1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25A02-F4B2-4B4E-948D-D8D425DC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NoName</cp:lastModifiedBy>
  <cp:revision>4</cp:revision>
  <dcterms:created xsi:type="dcterms:W3CDTF">2018-11-14T06:32:00Z</dcterms:created>
  <dcterms:modified xsi:type="dcterms:W3CDTF">2018-11-14T06:52:00Z</dcterms:modified>
</cp:coreProperties>
</file>